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B90F49">
      <w:pPr>
        <w:spacing w:line="240" w:lineRule="auto"/>
        <w:jc w:val="center"/>
        <w:rPr>
          <w:rFonts w:hint="eastAsia"/>
          <w:sz w:val="24"/>
          <w:szCs w:val="32"/>
          <w:lang w:val="en-US" w:eastAsia="zh-CN"/>
        </w:rPr>
      </w:pPr>
      <w:bookmarkStart w:id="0" w:name="_GoBack"/>
      <w:bookmarkEnd w:id="0"/>
      <w:r>
        <w:rPr>
          <w:rFonts w:hint="eastAsia"/>
          <w:sz w:val="60"/>
          <w:szCs w:val="96"/>
          <w:lang w:val="en-US" w:eastAsia="zh-CN"/>
        </w:rPr>
        <w:t>第二十一届主持人大赛规则</w:t>
      </w:r>
    </w:p>
    <w:p w14:paraId="00FF73BC">
      <w:pPr>
        <w:jc w:val="left"/>
        <w:rPr>
          <w:rFonts w:hint="eastAsia"/>
          <w:b/>
          <w:bCs/>
          <w:color w:val="0000FF"/>
          <w:sz w:val="36"/>
          <w:szCs w:val="44"/>
          <w:lang w:val="en-US" w:eastAsia="zh-CN"/>
        </w:rPr>
      </w:pPr>
      <w:r>
        <w:rPr>
          <w:rFonts w:hint="eastAsia"/>
          <w:b/>
          <w:bCs/>
          <w:color w:val="0000FF"/>
          <w:sz w:val="36"/>
          <w:szCs w:val="44"/>
          <w:lang w:val="en-US" w:eastAsia="zh-CN"/>
        </w:rPr>
        <w:t>1.初赛</w:t>
      </w:r>
    </w:p>
    <w:p w14:paraId="79FEE306">
      <w:pPr>
        <w:spacing w:line="240" w:lineRule="auto"/>
        <w:rPr>
          <w:rFonts w:ascii="仿宋" w:hAnsi="仿宋" w:eastAsia="仿宋" w:cs="仿宋"/>
          <w:b/>
          <w:bCs/>
          <w:color w:val="FF0000"/>
          <w:sz w:val="32"/>
          <w:szCs w:val="36"/>
        </w:rPr>
      </w:pPr>
      <w:r>
        <w:rPr>
          <w:rFonts w:hint="eastAsia" w:ascii="楷体" w:hAnsi="楷体" w:eastAsia="楷体" w:cs="楷体"/>
          <w:b/>
          <w:bCs/>
          <w:sz w:val="32"/>
          <w:szCs w:val="36"/>
        </w:rPr>
        <w:t>第一环节（个人空间＋才艺展示）：</w:t>
      </w:r>
      <w:r>
        <w:rPr>
          <w:rFonts w:hint="eastAsia" w:ascii="仿宋" w:hAnsi="仿宋" w:eastAsia="仿宋" w:cs="仿宋"/>
          <w:b/>
          <w:bCs/>
          <w:sz w:val="32"/>
          <w:szCs w:val="36"/>
        </w:rPr>
        <w:t>进行3min的自我介绍＋才艺展示。</w:t>
      </w:r>
      <w:r>
        <w:rPr>
          <w:rFonts w:hint="eastAsia" w:ascii="仿宋" w:hAnsi="仿宋" w:eastAsia="仿宋" w:cs="仿宋"/>
          <w:b/>
          <w:bCs/>
          <w:color w:val="FF0000"/>
          <w:sz w:val="32"/>
          <w:szCs w:val="36"/>
        </w:rPr>
        <w:t>（要求充分体现个人特色，才艺展示类型不限，乐器舞蹈唱歌等皆可。时间≤3min）</w:t>
      </w:r>
    </w:p>
    <w:p w14:paraId="646F825B">
      <w:pPr>
        <w:spacing w:line="240" w:lineRule="auto"/>
        <w:rPr>
          <w:rFonts w:ascii="仿宋" w:hAnsi="仿宋" w:eastAsia="仿宋" w:cs="仿宋"/>
          <w:b/>
          <w:bCs/>
          <w:color w:val="FF0000"/>
          <w:sz w:val="32"/>
          <w:szCs w:val="36"/>
        </w:rPr>
      </w:pPr>
      <w:r>
        <w:rPr>
          <w:rFonts w:hint="eastAsia" w:ascii="楷体" w:hAnsi="楷体" w:eastAsia="楷体" w:cs="楷体"/>
          <w:b/>
          <w:bCs/>
          <w:sz w:val="32"/>
          <w:szCs w:val="36"/>
        </w:rPr>
        <w:t>第二环节（经典诵读）：</w:t>
      </w:r>
      <w:r>
        <w:rPr>
          <w:rFonts w:hint="eastAsia" w:ascii="仿宋" w:hAnsi="仿宋" w:eastAsia="仿宋" w:cs="仿宋"/>
          <w:b/>
          <w:bCs/>
          <w:sz w:val="32"/>
          <w:szCs w:val="36"/>
        </w:rPr>
        <w:t>选手自备经典文章进行现场展示。</w:t>
      </w:r>
      <w:r>
        <w:rPr>
          <w:rFonts w:hint="eastAsia" w:ascii="仿宋" w:hAnsi="仿宋" w:eastAsia="仿宋" w:cs="仿宋"/>
          <w:b/>
          <w:bCs/>
          <w:color w:val="FF0000"/>
          <w:sz w:val="32"/>
          <w:szCs w:val="36"/>
        </w:rPr>
        <w:t>（内容不限，需要选手播读出文章内核、情感、作者心境等）（时间≤4min）</w:t>
      </w:r>
    </w:p>
    <w:p w14:paraId="526DA31E">
      <w:pPr>
        <w:spacing w:line="240" w:lineRule="auto"/>
        <w:rPr>
          <w:rFonts w:ascii="仿宋" w:hAnsi="仿宋" w:eastAsia="仿宋" w:cs="仿宋"/>
          <w:color w:val="FF0000"/>
          <w:sz w:val="32"/>
        </w:rPr>
      </w:pPr>
      <w:r>
        <w:rPr>
          <w:rFonts w:ascii="楷体" w:hAnsi="楷体" w:eastAsia="楷体" w:cs="楷体"/>
          <w:b/>
          <w:bCs/>
          <w:sz w:val="32"/>
          <w:szCs w:val="36"/>
        </w:rPr>
        <w:t>第三环节（模拟主持）</w:t>
      </w:r>
      <w:r>
        <w:rPr>
          <w:rFonts w:hint="eastAsia" w:ascii="楷体" w:hAnsi="楷体" w:eastAsia="楷体" w:cs="楷体"/>
          <w:b/>
          <w:bCs/>
          <w:sz w:val="32"/>
          <w:szCs w:val="36"/>
        </w:rPr>
        <w:t>：</w:t>
      </w:r>
      <w:r>
        <w:rPr>
          <w:rFonts w:hint="eastAsia" w:ascii="仿宋" w:hAnsi="仿宋" w:eastAsia="仿宋" w:cs="仿宋"/>
          <w:b/>
          <w:bCs/>
          <w:sz w:val="32"/>
          <w:szCs w:val="36"/>
        </w:rPr>
        <w:t>在题库中抽取题目，根据题目中所给的一组照片，串联成一档节目进行现场主持</w:t>
      </w:r>
      <w:r>
        <w:rPr>
          <w:rFonts w:hint="eastAsia" w:ascii="仿宋" w:hAnsi="仿宋" w:eastAsia="仿宋" w:cs="仿宋"/>
          <w:b/>
          <w:bCs/>
          <w:color w:val="FF0000"/>
          <w:sz w:val="32"/>
          <w:szCs w:val="36"/>
        </w:rPr>
        <w:t>（请在30秒准备时间后进行现场模拟，主持，要求符合题目所给内容，主题清晰，展示个人主持特色，同时准确模拟，时间≤3min）</w:t>
      </w:r>
    </w:p>
    <w:p w14:paraId="10631C24">
      <w:pPr>
        <w:jc w:val="left"/>
        <w:rPr>
          <w:rFonts w:hint="eastAsia"/>
          <w:b/>
          <w:bCs/>
          <w:color w:val="0000FF"/>
          <w:sz w:val="36"/>
          <w:szCs w:val="44"/>
          <w:lang w:val="en-US" w:eastAsia="zh-CN"/>
        </w:rPr>
      </w:pPr>
      <w:r>
        <w:rPr>
          <w:rFonts w:hint="eastAsia"/>
          <w:b/>
          <w:bCs/>
          <w:color w:val="0000FF"/>
          <w:sz w:val="36"/>
          <w:szCs w:val="44"/>
          <w:lang w:val="en-US" w:eastAsia="zh-CN"/>
        </w:rPr>
        <w:t>2.复赛</w:t>
      </w:r>
    </w:p>
    <w:p w14:paraId="53135695">
      <w:pPr>
        <w:spacing w:line="240" w:lineRule="auto"/>
        <w:rPr>
          <w:rFonts w:ascii="仿宋" w:hAnsi="仿宋" w:eastAsia="仿宋" w:cs="仿宋"/>
          <w:b/>
          <w:bCs/>
          <w:color w:val="FF000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第一环节（个人空间＋才艺展示）：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进行3min的自我介绍＋才艺展示。</w:t>
      </w:r>
      <w:r>
        <w:rPr>
          <w:rFonts w:hint="eastAsia" w:ascii="仿宋" w:hAnsi="仿宋" w:eastAsia="仿宋" w:cs="仿宋"/>
          <w:b/>
          <w:bCs/>
          <w:color w:val="FF0000"/>
          <w:sz w:val="32"/>
          <w:szCs w:val="32"/>
        </w:rPr>
        <w:t>（要求充分体现个人特色，才艺展示类型不限，乐器舞蹈唱歌等皆可。时间≤3min）</w:t>
      </w:r>
    </w:p>
    <w:p w14:paraId="694038E3">
      <w:pPr>
        <w:jc w:val="left"/>
        <w:rPr>
          <w:rFonts w:hint="default" w:ascii="仿宋" w:hAnsi="仿宋" w:eastAsia="仿宋" w:cs="仿宋"/>
          <w:b/>
          <w:bCs/>
          <w:color w:val="FF0000"/>
          <w:kern w:val="0"/>
          <w:sz w:val="32"/>
          <w:szCs w:val="36"/>
          <w:lang w:val="en-US" w:eastAsia="zh-CN"/>
        </w:rPr>
      </w:pPr>
      <w:r>
        <w:rPr>
          <w:rFonts w:hint="eastAsia"/>
          <w:b/>
          <w:bCs/>
          <w:color w:val="000000"/>
          <w:sz w:val="32"/>
          <w:szCs w:val="40"/>
          <w:lang w:val="en-US" w:eastAsia="zh-CN"/>
        </w:rPr>
        <w:t>第二环节（情景短句诵读）:选手现场抽取短篇文字片段，30秒准备后诵读</w:t>
      </w:r>
      <w:r>
        <w:rPr>
          <w:rFonts w:hint="default" w:ascii="仿宋" w:hAnsi="仿宋" w:eastAsia="仿宋" w:cs="仿宋"/>
          <w:b/>
          <w:bCs/>
          <w:color w:val="FF0000"/>
          <w:kern w:val="0"/>
          <w:sz w:val="32"/>
          <w:szCs w:val="36"/>
          <w:lang w:val="en-US" w:eastAsia="zh-CN"/>
        </w:rPr>
        <w:t>(</w:t>
      </w:r>
      <w:r>
        <w:rPr>
          <w:rFonts w:hint="eastAsia" w:ascii="仿宋" w:hAnsi="仿宋" w:eastAsia="仿宋" w:cs="仿宋"/>
          <w:b/>
          <w:bCs/>
          <w:color w:val="FF0000"/>
          <w:kern w:val="0"/>
          <w:sz w:val="32"/>
          <w:szCs w:val="36"/>
          <w:lang w:val="en-US" w:eastAsia="zh-CN"/>
        </w:rPr>
        <w:t>要求按标注的情绪诵读出来，情感到位</w:t>
      </w:r>
      <w:r>
        <w:rPr>
          <w:rFonts w:hint="default" w:ascii="仿宋" w:hAnsi="仿宋" w:eastAsia="仿宋" w:cs="仿宋"/>
          <w:b/>
          <w:bCs/>
          <w:color w:val="FF0000"/>
          <w:kern w:val="0"/>
          <w:sz w:val="32"/>
          <w:szCs w:val="36"/>
          <w:lang w:val="en-US" w:eastAsia="zh-CN"/>
        </w:rPr>
        <w:t>)</w:t>
      </w:r>
    </w:p>
    <w:p w14:paraId="791AB5A4">
      <w:pPr>
        <w:pStyle w:val="4"/>
        <w:widowControl/>
        <w:spacing w:after="0" w:line="240" w:lineRule="auto"/>
        <w:jc w:val="left"/>
        <w:rPr>
          <w:rFonts w:hint="eastAsia" w:ascii="仿宋" w:hAnsi="仿宋" w:eastAsia="仿宋" w:cs="仿宋"/>
          <w:b/>
          <w:bCs/>
          <w:color w:val="FF0000"/>
          <w:sz w:val="32"/>
          <w:szCs w:val="36"/>
        </w:rPr>
      </w:pPr>
      <w:r>
        <w:rPr>
          <w:rFonts w:hint="eastAsia" w:ascii="楷体" w:hAnsi="楷体" w:eastAsia="楷体" w:cs="楷体"/>
          <w:b/>
          <w:bCs/>
          <w:color w:val="000000"/>
          <w:sz w:val="32"/>
          <w:szCs w:val="36"/>
          <w:lang w:val="en-US" w:eastAsia="zh-CN"/>
        </w:rPr>
        <w:t>第</w:t>
      </w:r>
      <w:r>
        <w:rPr>
          <w:rFonts w:hint="eastAsia" w:ascii="楷体" w:hAnsi="楷体" w:eastAsia="楷体" w:cs="楷体"/>
          <w:b/>
          <w:bCs/>
          <w:color w:val="000000"/>
          <w:sz w:val="32"/>
          <w:szCs w:val="36"/>
        </w:rPr>
        <w:t>三环节（模拟主持）：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6"/>
        </w:rPr>
        <w:t>选手根据抽取的经典节目类型</w:t>
      </w:r>
      <w:r>
        <w:rPr>
          <w:rFonts w:hint="eastAsia" w:ascii="仿宋" w:hAnsi="仿宋" w:eastAsia="仿宋" w:cs="仿宋"/>
          <w:b/>
          <w:bCs/>
          <w:color w:val="4F81BD"/>
          <w:sz w:val="32"/>
          <w:szCs w:val="36"/>
        </w:rPr>
        <w:t>（如：《典籍里的中国》《朗读者》《中国诗词大会》等）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6"/>
        </w:rPr>
        <w:t>自行寻找材料，对节目进行二编，现场进行模拟主持</w:t>
      </w:r>
      <w:r>
        <w:rPr>
          <w:rFonts w:hint="eastAsia" w:ascii="仿宋" w:hAnsi="仿宋" w:eastAsia="仿宋" w:cs="仿宋"/>
          <w:b/>
          <w:bCs/>
          <w:color w:val="FF0000"/>
          <w:sz w:val="32"/>
          <w:szCs w:val="36"/>
        </w:rPr>
        <w:t>（提前一天发放题库，要求现场展示，表达流畅、得体，不脱离节目形态）</w:t>
      </w:r>
    </w:p>
    <w:p w14:paraId="6EDC7D1E">
      <w:pPr>
        <w:pStyle w:val="4"/>
        <w:widowControl/>
        <w:spacing w:after="0" w:line="240" w:lineRule="auto"/>
        <w:jc w:val="left"/>
        <w:rPr>
          <w:rFonts w:hint="eastAsia" w:ascii="仿宋" w:hAnsi="仿宋" w:eastAsia="仿宋" w:cs="仿宋"/>
          <w:b/>
          <w:bCs/>
          <w:color w:val="00B0F0"/>
          <w:sz w:val="32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0000FF"/>
          <w:sz w:val="32"/>
          <w:szCs w:val="36"/>
        </w:rPr>
        <w:t>3.决赛</w:t>
      </w:r>
    </w:p>
    <w:p w14:paraId="44145B37">
      <w:pPr>
        <w:widowControl/>
        <w:spacing w:after="0" w:line="324" w:lineRule="atLeast"/>
        <w:jc w:val="left"/>
        <w:rPr>
          <w:rFonts w:ascii="仿宋" w:hAnsi="仿宋" w:eastAsia="仿宋" w:cs="仿宋"/>
          <w:b/>
          <w:bCs/>
          <w:color w:val="F44837"/>
          <w:sz w:val="32"/>
          <w:szCs w:val="36"/>
        </w:rPr>
      </w:pPr>
      <w:r>
        <w:rPr>
          <w:rFonts w:hint="eastAsia" w:ascii="楷体" w:hAnsi="楷体" w:eastAsia="楷体" w:cs="楷体"/>
          <w:b/>
          <w:bCs/>
          <w:color w:val="000000"/>
          <w:sz w:val="32"/>
          <w:szCs w:val="36"/>
        </w:rPr>
        <w:t>第一环节（自我展示）：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6"/>
        </w:rPr>
        <w:t>选手进行自我介绍＋才艺展示</w:t>
      </w:r>
      <w:r>
        <w:rPr>
          <w:rFonts w:hint="eastAsia" w:ascii="仿宋" w:hAnsi="仿宋" w:eastAsia="仿宋" w:cs="仿宋"/>
          <w:b/>
          <w:bCs/>
          <w:color w:val="FF0000"/>
          <w:sz w:val="32"/>
          <w:szCs w:val="36"/>
        </w:rPr>
        <w:t>（要求</w:t>
      </w:r>
      <w:r>
        <w:rPr>
          <w:rFonts w:hint="eastAsia" w:ascii="仿宋" w:hAnsi="仿宋" w:eastAsia="仿宋" w:cs="仿宋"/>
          <w:b/>
          <w:bCs/>
          <w:color w:val="F44837"/>
          <w:sz w:val="32"/>
          <w:szCs w:val="36"/>
        </w:rPr>
        <w:t>充分体现个人特色，才艺展示类型不限，乐器舞蹈唱歌等皆可。时间≤3min）</w:t>
      </w:r>
    </w:p>
    <w:p w14:paraId="18AD0AC9">
      <w:pPr>
        <w:widowControl/>
        <w:spacing w:after="0" w:line="324" w:lineRule="atLeast"/>
        <w:jc w:val="left"/>
        <w:rPr>
          <w:rFonts w:hint="eastAsia" w:ascii="仿宋" w:hAnsi="仿宋" w:eastAsia="仿宋" w:cs="仿宋"/>
          <w:b/>
          <w:bCs/>
          <w:color w:val="FF0000"/>
          <w:kern w:val="0"/>
          <w:sz w:val="32"/>
          <w:szCs w:val="36"/>
        </w:rPr>
      </w:pPr>
      <w:r>
        <w:rPr>
          <w:rFonts w:hint="eastAsia" w:ascii="楷体" w:hAnsi="楷体" w:eastAsia="楷体" w:cs="楷体"/>
          <w:b/>
          <w:bCs/>
          <w:color w:val="000000"/>
          <w:kern w:val="0"/>
          <w:sz w:val="32"/>
          <w:szCs w:val="36"/>
        </w:rPr>
        <w:t>第二环节（编讲故事):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6"/>
        </w:rPr>
        <w:t>据题库中所抽取到的材料进行现场编讲故事</w:t>
      </w:r>
      <w:r>
        <w:rPr>
          <w:rFonts w:hint="eastAsia" w:ascii="仿宋" w:hAnsi="仿宋" w:eastAsia="仿宋" w:cs="仿宋"/>
          <w:b/>
          <w:bCs/>
          <w:color w:val="FF0000"/>
          <w:kern w:val="0"/>
          <w:sz w:val="32"/>
          <w:szCs w:val="36"/>
        </w:rPr>
        <w:t>（</w:t>
      </w:r>
      <w:r>
        <w:rPr>
          <w:rFonts w:hint="eastAsia" w:ascii="仿宋" w:hAnsi="仿宋" w:eastAsia="仿宋" w:cs="仿宋"/>
          <w:b/>
          <w:bCs/>
          <w:color w:val="FF0000"/>
          <w:kern w:val="0"/>
          <w:sz w:val="32"/>
          <w:szCs w:val="36"/>
          <w:lang w:val="en-US" w:eastAsia="zh-CN"/>
        </w:rPr>
        <w:t>选手</w:t>
      </w:r>
      <w:r>
        <w:rPr>
          <w:rFonts w:hint="eastAsia" w:ascii="仿宋" w:hAnsi="仿宋" w:eastAsia="仿宋" w:cs="仿宋"/>
          <w:b/>
          <w:bCs/>
          <w:color w:val="FF0000"/>
          <w:kern w:val="0"/>
          <w:sz w:val="32"/>
          <w:szCs w:val="36"/>
        </w:rPr>
        <w:t>提前一天抽取材料，材料内容包含多个关键词或图片等内容，准确传达信息，通俗易懂，</w:t>
      </w:r>
      <w:r>
        <w:rPr>
          <w:rFonts w:hint="eastAsia" w:ascii="仿宋" w:hAnsi="仿宋" w:eastAsia="仿宋" w:cs="仿宋"/>
          <w:b/>
          <w:bCs/>
          <w:color w:val="F44837"/>
          <w:kern w:val="0"/>
          <w:sz w:val="32"/>
          <w:szCs w:val="36"/>
        </w:rPr>
        <w:t>时间≤3min</w:t>
      </w:r>
      <w:r>
        <w:rPr>
          <w:rFonts w:hint="eastAsia" w:ascii="仿宋" w:hAnsi="仿宋" w:eastAsia="仿宋" w:cs="仿宋"/>
          <w:b/>
          <w:bCs/>
          <w:color w:val="FF0000"/>
          <w:kern w:val="0"/>
          <w:sz w:val="32"/>
          <w:szCs w:val="36"/>
        </w:rPr>
        <w:t>）</w:t>
      </w:r>
    </w:p>
    <w:p w14:paraId="6C6BBA2B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/>
          <w:bCs/>
          <w:color w:val="FF0000"/>
          <w:sz w:val="32"/>
          <w:szCs w:val="36"/>
        </w:rPr>
      </w:pPr>
      <w:r>
        <w:rPr>
          <w:rStyle w:val="7"/>
          <w:rFonts w:ascii="宋体" w:hAnsi="宋体" w:eastAsia="宋体" w:cs="宋体"/>
          <w:color w:val="000000"/>
          <w:kern w:val="0"/>
          <w:sz w:val="32"/>
          <w:szCs w:val="32"/>
          <w:lang w:val="en-US" w:eastAsia="zh-CN"/>
        </w:rPr>
        <w:t>第三环</w:t>
      </w:r>
      <w:r>
        <w:rPr>
          <w:rStyle w:val="7"/>
          <w:rFonts w:hint="eastAsia" w:ascii="宋体" w:hAnsi="宋体" w:eastAsia="宋体" w:cs="宋体"/>
          <w:color w:val="000000"/>
          <w:kern w:val="0"/>
          <w:sz w:val="32"/>
          <w:szCs w:val="32"/>
          <w:lang w:val="en-US" w:eastAsia="zh-CN"/>
        </w:rPr>
        <w:t>节(入视感言):对选手播放一条片段，要求其在观看完这段片段后，给选手一分钟时间准备</w:t>
      </w:r>
      <w:r>
        <w:rPr>
          <w:rStyle w:val="7"/>
          <w:rFonts w:hint="eastAsia" w:ascii="宋体" w:hAnsi="宋体" w:cs="宋体"/>
          <w:color w:val="000000"/>
          <w:kern w:val="0"/>
          <w:sz w:val="32"/>
          <w:szCs w:val="32"/>
          <w:lang w:val="en-US" w:eastAsia="zh-CN"/>
        </w:rPr>
        <w:t>，</w:t>
      </w:r>
      <w:r>
        <w:rPr>
          <w:rStyle w:val="7"/>
          <w:rFonts w:hint="eastAsia" w:ascii="宋体" w:hAnsi="宋体" w:eastAsia="宋体" w:cs="宋体"/>
          <w:color w:val="000000"/>
          <w:kern w:val="0"/>
          <w:sz w:val="32"/>
          <w:szCs w:val="32"/>
          <w:lang w:val="en-US" w:eastAsia="zh-CN"/>
        </w:rPr>
        <w:t>对这个片段进行领悟。</w:t>
      </w:r>
      <w:r>
        <w:rPr>
          <w:rFonts w:hint="eastAsia" w:ascii="仿宋" w:hAnsi="仿宋" w:eastAsia="仿宋" w:cs="仿宋"/>
          <w:b/>
          <w:bCs/>
          <w:color w:val="FF0000"/>
          <w:sz w:val="32"/>
          <w:szCs w:val="36"/>
          <w:lang w:val="en-US" w:eastAsia="zh-CN"/>
        </w:rPr>
        <w:t>（在阐述其表面的意思时又要表述其片段所蕴含的深层内涵，富有情感，语言流利，≤5min）</w:t>
      </w:r>
    </w:p>
    <w:p w14:paraId="2CF8ED71">
      <w:pPr>
        <w:widowControl/>
        <w:spacing w:after="0" w:line="324" w:lineRule="atLeast"/>
        <w:jc w:val="left"/>
        <w:rPr>
          <w:rFonts w:hint="eastAsia" w:ascii="仿宋" w:hAnsi="仿宋" w:eastAsia="仿宋" w:cs="仿宋"/>
          <w:b/>
          <w:bCs/>
          <w:color w:val="FF0000"/>
          <w:kern w:val="0"/>
          <w:sz w:val="32"/>
          <w:szCs w:val="36"/>
        </w:rPr>
      </w:pPr>
    </w:p>
    <w:p w14:paraId="64E1D204">
      <w:pPr>
        <w:jc w:val="left"/>
        <w:rPr>
          <w:rFonts w:hint="default"/>
          <w:sz w:val="28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0C474D"/>
    <w:rsid w:val="6C2A7498"/>
    <w:rsid w:val="A77B1961"/>
    <w:rsid w:val="F5FD6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533</Words>
  <Characters>559</Characters>
  <Paragraphs>15</Paragraphs>
  <TotalTime>13</TotalTime>
  <ScaleCrop>false</ScaleCrop>
  <LinksUpToDate>false</LinksUpToDate>
  <CharactersWithSpaces>559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2026-10-06T20:21:00Z</dcterms:created>
  <dc:creator>admin</dc:creator>
  <cp:lastModifiedBy>surfer</cp:lastModifiedBy>
  <dcterms:modified xsi:type="dcterms:W3CDTF">2026-10-15T00:51:21Z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eyJoZGlkIjoiOWQzYzMxMmVmNTZhZGU0Y2IwM2UxMmRjY2MxMGNmZTYiLCJ1c2VySWQiOiIxNDgxNDMxNDgxIn0=</vt:lpwstr>
  </property>
  <property fmtid="{D5CDD505-2E9C-101B-9397-08002B2CF9AE}" pid="4" name="ICV">
    <vt:lpwstr>11C64732B8D94A1CA9F22D56887F4C3C_13</vt:lpwstr>
  </property>
</Properties>
</file>