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sz w:val="44"/>
          <w:szCs w:val="44"/>
        </w:rPr>
      </w:pPr>
      <w:r>
        <w:rPr>
          <w:rFonts w:ascii="方正小标宋简体" w:hAnsi="黑体" w:eastAsia="方正小标宋简体" w:cs="黑体"/>
          <w:sz w:val="44"/>
          <w:szCs w:val="44"/>
        </w:rPr>
        <w:t>关于举办第十三届安徽省百所高校百万大学生科普创意创新大赛的通知</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各学院团委、团支部：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根据省科协、省教育厅、团省委《关于举办第十三届安徽省百所搞笑百万大学生科普创新创意大赛的通知》，</w:t>
      </w:r>
      <w:r>
        <w:rPr>
          <w:rFonts w:hint="eastAsia" w:ascii="仿宋_GB2312" w:hAnsi="仿宋_GB2312" w:eastAsia="仿宋_GB2312" w:cs="仿宋_GB2312"/>
          <w:sz w:val="32"/>
          <w:szCs w:val="32"/>
        </w:rPr>
        <w:t>为全面贯彻党的十九大和十九届历次全会精神，坚持以习近平新时代中国特色社会主义思想为指导，引导和帮助广大青年学生树牢社会责任意识、大力弘扬科学精神、积极参与科学传播实践，</w:t>
      </w:r>
      <w:r>
        <w:rPr>
          <w:rFonts w:hint="eastAsia" w:ascii="仿宋_GB2312" w:hAnsi="仿宋_GB2312" w:eastAsia="仿宋_GB2312" w:cs="仿宋_GB2312"/>
          <w:sz w:val="32"/>
          <w:szCs w:val="32"/>
          <w:lang w:val="en-US" w:eastAsia="zh-CN"/>
        </w:rPr>
        <w:t>我校决定面向全校学生征集</w:t>
      </w:r>
      <w:r>
        <w:rPr>
          <w:rFonts w:hint="eastAsia" w:ascii="仿宋_GB2312" w:hAnsi="仿宋_GB2312" w:eastAsia="仿宋_GB2312" w:cs="仿宋_GB2312"/>
          <w:sz w:val="32"/>
          <w:szCs w:val="32"/>
        </w:rPr>
        <w:t>大学生科普创意创新大赛</w:t>
      </w:r>
      <w:r>
        <w:rPr>
          <w:rFonts w:hint="eastAsia" w:ascii="仿宋_GB2312" w:hAnsi="仿宋_GB2312" w:eastAsia="仿宋_GB2312" w:cs="仿宋_GB2312"/>
          <w:sz w:val="32"/>
          <w:szCs w:val="32"/>
          <w:lang w:val="en-US" w:eastAsia="zh-CN"/>
        </w:rPr>
        <w:t>作品</w:t>
      </w:r>
      <w:r>
        <w:rPr>
          <w:rFonts w:hint="eastAsia" w:ascii="仿宋_GB2312" w:hAnsi="仿宋_GB2312" w:eastAsia="仿宋_GB2312" w:cs="仿宋_GB2312"/>
          <w:sz w:val="32"/>
          <w:szCs w:val="32"/>
        </w:rPr>
        <w:t>，现将有关事项通知如下。</w:t>
      </w:r>
    </w:p>
    <w:p>
      <w:pPr>
        <w:pStyle w:val="10"/>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大赛主题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sz w:val="32"/>
          <w:szCs w:val="32"/>
        </w:rPr>
      </w:pPr>
      <w:r>
        <w:rPr>
          <w:rFonts w:hint="eastAsia" w:ascii="仿宋_GB2312" w:hAnsi="仿宋_GB2312" w:eastAsia="仿宋_GB2312" w:cs="仿宋_GB2312"/>
          <w:sz w:val="32"/>
          <w:szCs w:val="32"/>
        </w:rPr>
        <w:t>科技传播与创新创业</w:t>
      </w:r>
    </w:p>
    <w:p>
      <w:pPr>
        <w:pStyle w:val="10"/>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二、</w:t>
      </w:r>
      <w:r>
        <w:rPr>
          <w:rFonts w:ascii="黑体" w:hAnsi="黑体" w:eastAsia="黑体"/>
          <w:sz w:val="32"/>
          <w:szCs w:val="32"/>
        </w:rPr>
        <w:t>参赛对象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我校全体</w:t>
      </w:r>
      <w:r>
        <w:rPr>
          <w:rFonts w:hint="eastAsia" w:ascii="仿宋_GB2312" w:hAnsi="仿宋_GB2312" w:eastAsia="仿宋_GB2312" w:cs="仿宋_GB2312"/>
          <w:sz w:val="32"/>
          <w:szCs w:val="32"/>
        </w:rPr>
        <w:t>全日制在读大学生。组队参赛时，人数不超过6人（含）。</w:t>
      </w:r>
    </w:p>
    <w:p>
      <w:pPr>
        <w:pStyle w:val="10"/>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三、</w:t>
      </w:r>
      <w:r>
        <w:rPr>
          <w:rFonts w:ascii="黑体" w:hAnsi="黑体" w:eastAsia="黑体"/>
          <w:sz w:val="32"/>
          <w:szCs w:val="32"/>
        </w:rPr>
        <w:t>作品分类及报送格式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参赛作品主要包括两大类，一是科普作品；二是科普展演。</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科普作品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主要包括实物科普作品、科普动漫、科普微视频、科普游戏、科普小说、科普绘本等。</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）科普展演</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主要包括科学实验秀、科普讲解、科普短剧等。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、奖项</w:t>
      </w:r>
      <w:bookmarkStart w:id="0" w:name="_GoBack"/>
      <w:bookmarkEnd w:id="0"/>
      <w:r>
        <w:rPr>
          <w:rFonts w:ascii="黑体" w:hAnsi="黑体" w:eastAsia="黑体"/>
          <w:sz w:val="32"/>
          <w:szCs w:val="32"/>
        </w:rPr>
        <w:t>设置</w:t>
      </w:r>
    </w:p>
    <w:p>
      <w:pPr>
        <w:keepNext w:val="0"/>
        <w:keepLines w:val="0"/>
        <w:pageBreakBefore w:val="0"/>
        <w:widowControl w:val="0"/>
        <w:kinsoku/>
        <w:wordWrap/>
        <w:overflowPunct/>
        <w:topLinePunct w:val="0"/>
        <w:autoSpaceDE/>
        <w:autoSpaceDN/>
        <w:bidi w:val="0"/>
        <w:adjustRightInd/>
        <w:snapToGrid/>
        <w:ind w:firstLine="630" w:firstLineChars="200"/>
        <w:jc w:val="left"/>
        <w:textAlignment w:val="auto"/>
        <w:rPr>
          <w:rFonts w:hint="eastAsia" w:ascii="仿宋_GB2312" w:hAnsi="仿宋_GB2312" w:eastAsia="仿宋_GB2312" w:cs="仿宋_GB2312"/>
          <w:sz w:val="32"/>
          <w:szCs w:val="32"/>
        </w:rPr>
      </w:pPr>
      <w:r>
        <w:rPr>
          <w:rFonts w:ascii="仿宋_GB2312" w:hAnsi="仿宋_GB2312" w:eastAsia="仿宋_GB2312" w:cs="仿宋_GB2312"/>
          <w:i w:val="0"/>
          <w:iCs w:val="0"/>
          <w:caps w:val="0"/>
          <w:color w:val="000000"/>
          <w:spacing w:val="0"/>
          <w:sz w:val="31"/>
          <w:szCs w:val="31"/>
          <w:shd w:val="clear" w:fill="FFFFFF"/>
        </w:rPr>
        <w:t>大赛为所有获奖选手和指导老师颁发荣誉证书，并发放相应学分</w:t>
      </w:r>
      <w:r>
        <w:rPr>
          <w:rFonts w:hint="eastAsia" w:ascii="仿宋_GB2312" w:hAnsi="仿宋_GB2312" w:eastAsia="仿宋_GB2312" w:cs="仿宋_GB2312"/>
          <w:i w:val="0"/>
          <w:iCs w:val="0"/>
          <w:caps w:val="0"/>
          <w:color w:val="000000"/>
          <w:spacing w:val="0"/>
          <w:sz w:val="31"/>
          <w:szCs w:val="31"/>
          <w:shd w:val="clear" w:fill="FFFFFF"/>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sz w:val="32"/>
          <w:szCs w:val="32"/>
        </w:rPr>
      </w:pPr>
      <w:r>
        <w:rPr>
          <w:rFonts w:hint="eastAsia" w:ascii="黑体" w:hAnsi="黑体" w:eastAsia="黑体"/>
          <w:sz w:val="32"/>
          <w:szCs w:val="32"/>
        </w:rPr>
        <w:t>六、工作安排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发动与作品征集（6月</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旬到9月）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请各学院团委按文件要求，积极组织学生参赛，并于9月1日前以学院为单位报送参赛作品、作品汇总表至团委办公室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电子版发送指定邮箱：hsxytw@163.com</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 w:hAnsi="仿宋" w:eastAsia="仿宋"/>
          <w:sz w:val="32"/>
          <w:szCs w:val="32"/>
        </w:rPr>
        <w:t>.</w:t>
      </w:r>
      <w: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"关于举办第十三届安徽省百所高校百万大学生科普创意创新大赛的通知.pdf"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关于举办第十三届安徽省百所高校百万大学生科普创意创新大赛的通知</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"作品汇总表.xls"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作品汇总表</w:t>
      </w:r>
      <w:r>
        <w:rPr>
          <w:rFonts w:hint="eastAsia" w:ascii="仿宋_GB2312" w:hAnsi="仿宋_GB2312" w:eastAsia="仿宋_GB2312" w:cs="仿宋_GB2312"/>
          <w:sz w:val="32"/>
          <w:szCs w:val="32"/>
        </w:rPr>
        <w:fldChar w:fldCharType="end"/>
      </w:r>
    </w:p>
    <w:p>
      <w:pPr>
        <w:wordWrap w:val="0"/>
        <w:jc w:val="right"/>
        <w:rPr>
          <w:rFonts w:ascii="楷体" w:hAnsi="楷体" w:eastAsia="楷体"/>
          <w:sz w:val="32"/>
          <w:szCs w:val="32"/>
        </w:rPr>
      </w:pPr>
      <w:r>
        <w:rPr>
          <w:rFonts w:hint="eastAsia" w:ascii="楷体" w:hAnsi="楷体" w:eastAsia="楷体"/>
          <w:sz w:val="32"/>
          <w:szCs w:val="32"/>
        </w:rPr>
        <w:t>共青团黄山学院委员会</w:t>
      </w:r>
    </w:p>
    <w:p>
      <w:pPr>
        <w:jc w:val="right"/>
        <w:rPr>
          <w:rFonts w:ascii="楷体" w:hAnsi="楷体" w:eastAsia="楷体"/>
          <w:sz w:val="32"/>
          <w:szCs w:val="32"/>
        </w:rPr>
      </w:pPr>
      <w:r>
        <w:rPr>
          <w:rFonts w:ascii="楷体" w:hAnsi="楷体" w:eastAsia="楷体"/>
          <w:sz w:val="32"/>
          <w:szCs w:val="32"/>
        </w:rPr>
        <w:t>2022年6月28日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3M2Y5ZDA0MDQxNTYzNTMyMTFlMTg0M2I0YjE5Y2UifQ=="/>
  </w:docVars>
  <w:rsids>
    <w:rsidRoot w:val="007C72B2"/>
    <w:rsid w:val="000C5CE8"/>
    <w:rsid w:val="002E6E21"/>
    <w:rsid w:val="00511671"/>
    <w:rsid w:val="005E2586"/>
    <w:rsid w:val="00627955"/>
    <w:rsid w:val="0070378E"/>
    <w:rsid w:val="00757B87"/>
    <w:rsid w:val="007C72B2"/>
    <w:rsid w:val="007E222D"/>
    <w:rsid w:val="007E34F6"/>
    <w:rsid w:val="00805B0C"/>
    <w:rsid w:val="00B801E8"/>
    <w:rsid w:val="00BE705F"/>
    <w:rsid w:val="00C9162A"/>
    <w:rsid w:val="00D31D55"/>
    <w:rsid w:val="00E37304"/>
    <w:rsid w:val="00E66C2A"/>
    <w:rsid w:val="00FC2538"/>
    <w:rsid w:val="1B5A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Unresolved Mention"/>
    <w:basedOn w:val="5"/>
    <w:semiHidden/>
    <w:unhideWhenUsed/>
    <w:uiPriority w:val="99"/>
    <w:rPr>
      <w:color w:val="605E5C"/>
      <w:shd w:val="clear" w:color="auto" w:fill="E1DFDD"/>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1011</Words>
  <Characters>1073</Characters>
  <Lines>8</Lines>
  <Paragraphs>2</Paragraphs>
  <TotalTime>128</TotalTime>
  <ScaleCrop>false</ScaleCrop>
  <LinksUpToDate>false</LinksUpToDate>
  <CharactersWithSpaces>1080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2022-06-28T09:39:00Z</dcterms:created>
  <dc:creator>张 佳悦</dc:creator>
  <cp:lastModifiedBy>李晟</cp:lastModifiedBy>
  <cp:lastPrinted>2022-06-29T03:05:40Z</cp:lastPrinted>
  <dcterms:modified xsi:type="dcterms:W3CDTF">2022-06-29T03:08:43Z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8D450B121CBE4063A5880EEAFB193EDF</vt:lpwstr>
  </property>
</Properties>
</file>